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370B" w14:textId="6A909B7E" w:rsidR="00BC411A" w:rsidRPr="00D834FB" w:rsidRDefault="00D834FB">
      <w:pPr>
        <w:pStyle w:val="Titre"/>
        <w:rPr>
          <w:rFonts w:ascii="Fineness Pro Light" w:hAnsi="Fineness Pro Light"/>
          <w:b/>
          <w:bCs/>
          <w:color w:val="004B1C"/>
          <w:sz w:val="48"/>
          <w:szCs w:val="48"/>
          <w:lang w:val="fr-FR"/>
        </w:rPr>
      </w:pPr>
      <w:r>
        <w:rPr>
          <w:rFonts w:ascii="Fineness Pro Light" w:hAnsi="Fineness Pro Light"/>
          <w:b/>
          <w:bCs/>
          <w:color w:val="004B1C"/>
          <w:sz w:val="48"/>
          <w:szCs w:val="48"/>
          <w:lang w:val="fr-FR"/>
        </w:rPr>
        <w:t>APPEL À PROJET</w:t>
      </w:r>
    </w:p>
    <w:p w14:paraId="66D05AC4" w14:textId="178CDC2F" w:rsidR="00BC411A" w:rsidRPr="00D834FB" w:rsidRDefault="009606F4">
      <w:pPr>
        <w:pStyle w:val="Titre"/>
        <w:rPr>
          <w:rFonts w:ascii="Fineness Pro Light" w:hAnsi="Fineness Pro Light"/>
          <w:b/>
          <w:bCs/>
          <w:color w:val="308B1F"/>
          <w:sz w:val="40"/>
          <w:szCs w:val="40"/>
          <w:lang w:val="fr-FR"/>
        </w:rPr>
      </w:pPr>
      <w:r w:rsidRPr="00D834FB">
        <w:rPr>
          <w:rFonts w:ascii="Fineness Pro Light" w:hAnsi="Fineness Pro Light"/>
          <w:b/>
          <w:bCs/>
          <w:color w:val="308B1F"/>
          <w:sz w:val="40"/>
          <w:szCs w:val="40"/>
          <w:lang w:val="fr-FR"/>
        </w:rPr>
        <w:t>Valorisation des invendus alimentaires bio wallons</w:t>
      </w:r>
      <w:r w:rsidR="00D834FB" w:rsidRPr="00D834FB">
        <w:rPr>
          <w:rFonts w:ascii="Fineness Pro Light" w:hAnsi="Fineness Pro Light"/>
          <w:b/>
          <w:bCs/>
          <w:color w:val="308B1F"/>
          <w:sz w:val="40"/>
          <w:szCs w:val="40"/>
          <w:lang w:val="fr-FR"/>
        </w:rPr>
        <w:br/>
      </w:r>
      <w:r w:rsidRPr="00D834FB">
        <w:rPr>
          <w:rFonts w:ascii="Fineness Pro Light" w:hAnsi="Fineness Pro Light"/>
          <w:b/>
          <w:bCs/>
          <w:color w:val="308B1F"/>
          <w:sz w:val="40"/>
          <w:szCs w:val="40"/>
          <w:lang w:val="fr-FR"/>
        </w:rPr>
        <w:t>par la transformation</w:t>
      </w:r>
    </w:p>
    <w:p w14:paraId="6236ECC4" w14:textId="77777777" w:rsidR="00BC411A" w:rsidRPr="00D834FB" w:rsidRDefault="00BC411A">
      <w:pPr>
        <w:rPr>
          <w:rFonts w:ascii="Fineness Pro Light" w:hAnsi="Fineness Pro Light"/>
          <w:color w:val="004B1C"/>
          <w:lang w:val="fr-FR"/>
        </w:rPr>
      </w:pPr>
    </w:p>
    <w:p w14:paraId="7025F3B1" w14:textId="77777777" w:rsidR="00BC411A" w:rsidRPr="00D834FB" w:rsidRDefault="009606F4">
      <w:pPr>
        <w:pStyle w:val="Titre1"/>
        <w:shd w:val="clear" w:color="auto" w:fill="EDEDED"/>
        <w:rPr>
          <w:rFonts w:ascii="Fineness Pro Light" w:hAnsi="Fineness Pro Light"/>
          <w:color w:val="004B1C"/>
          <w:lang w:val="fr-FR"/>
        </w:rPr>
      </w:pPr>
      <w:r w:rsidRPr="00D834FB">
        <w:rPr>
          <w:rFonts w:ascii="Fineness Pro Light" w:hAnsi="Fineness Pro Light"/>
          <w:color w:val="004B1C"/>
          <w:lang w:val="fr-FR"/>
        </w:rPr>
        <w:t>Cadre</w:t>
      </w:r>
    </w:p>
    <w:p w14:paraId="7B02BAFE" w14:textId="77777777" w:rsidR="00BC411A" w:rsidRPr="00D834FB" w:rsidRDefault="009606F4">
      <w:pPr>
        <w:pStyle w:val="Titre2"/>
        <w:numPr>
          <w:ilvl w:val="1"/>
          <w:numId w:val="1"/>
        </w:numPr>
        <w:outlineLvl w:val="9"/>
        <w:rPr>
          <w:rFonts w:ascii="Fineness Pro Light" w:hAnsi="Fineness Pro Light"/>
          <w:color w:val="ACCD00"/>
          <w:lang w:val="fr-FR"/>
        </w:rPr>
      </w:pPr>
      <w:r w:rsidRPr="00D834FB">
        <w:rPr>
          <w:rFonts w:ascii="Fineness Pro Light" w:hAnsi="Fineness Pro Light"/>
          <w:color w:val="ACCD00"/>
          <w:lang w:val="fr-FR"/>
        </w:rPr>
        <w:t>Présentation du contexte</w:t>
      </w:r>
    </w:p>
    <w:p w14:paraId="32CC9F7B" w14:textId="77777777" w:rsidR="00BC411A" w:rsidRPr="00D834FB" w:rsidRDefault="009606F4">
      <w:pPr>
        <w:rPr>
          <w:rFonts w:ascii="Fineness Pro Light" w:hAnsi="Fineness Pro Light"/>
          <w:color w:val="004B1C"/>
        </w:rPr>
      </w:pPr>
      <w:r w:rsidRPr="00D834FB">
        <w:rPr>
          <w:rStyle w:val="Policepardfaut"/>
          <w:rFonts w:ascii="Fineness Pro Light" w:hAnsi="Fineness Pro Light"/>
          <w:color w:val="004B1C"/>
          <w:lang w:val="fr-FR"/>
        </w:rPr>
        <w:t xml:space="preserve">Biowallonie, </w:t>
      </w:r>
      <w:proofErr w:type="spellStart"/>
      <w:r w:rsidRPr="00D834FB">
        <w:rPr>
          <w:rStyle w:val="Policepardfaut"/>
          <w:rFonts w:ascii="Fineness Pro Light" w:hAnsi="Fineness Pro Light"/>
          <w:color w:val="004B1C"/>
          <w:lang w:val="fr-FR"/>
        </w:rPr>
        <w:t>DiversiFERM</w:t>
      </w:r>
      <w:proofErr w:type="spellEnd"/>
      <w:r w:rsidRPr="00D834FB">
        <w:rPr>
          <w:rStyle w:val="Policepardfaut"/>
          <w:rFonts w:ascii="Fineness Pro Light" w:hAnsi="Fineness Pro Light"/>
          <w:color w:val="004B1C"/>
          <w:lang w:val="fr-FR"/>
        </w:rPr>
        <w:t xml:space="preserve"> et </w:t>
      </w:r>
      <w:proofErr w:type="spellStart"/>
      <w:r w:rsidRPr="00D834FB">
        <w:rPr>
          <w:rStyle w:val="Policepardfaut"/>
          <w:rFonts w:ascii="Fineness Pro Light" w:hAnsi="Fineness Pro Light"/>
          <w:color w:val="004B1C"/>
          <w:lang w:val="fr-FR"/>
        </w:rPr>
        <w:t>Coduco</w:t>
      </w:r>
      <w:proofErr w:type="spellEnd"/>
      <w:r w:rsidRPr="00D834FB">
        <w:rPr>
          <w:rStyle w:val="Policepardfaut"/>
          <w:rFonts w:ascii="Fineness Pro Light" w:hAnsi="Fineness Pro Light"/>
          <w:color w:val="004B1C"/>
          <w:lang w:val="fr-FR"/>
        </w:rPr>
        <w:t xml:space="preserve"> mènent le projet « diminuer le gaspillage alimentaire dans la filière bio </w:t>
      </w:r>
      <w:r w:rsidRPr="00D834FB">
        <w:rPr>
          <w:rStyle w:val="Policepardfaut"/>
          <w:rFonts w:ascii="Fineness Pro Light" w:hAnsi="Fineness Pro Light"/>
          <w:color w:val="004B1C"/>
          <w:lang w:val="fr-FR"/>
        </w:rPr>
        <w:t>wallonne ». Il fait partie des dynamiques de relocalisation alimentaire soutenues par la Ministre en charge du Développement durable, Céline Tellier. Ce projet vise à créer une nouvelle filière de produits bio, à partir de d’invendus alimentaires bio wallo</w:t>
      </w:r>
      <w:r w:rsidRPr="00D834FB">
        <w:rPr>
          <w:rStyle w:val="Policepardfaut"/>
          <w:rFonts w:ascii="Fineness Pro Light" w:hAnsi="Fineness Pro Light"/>
          <w:color w:val="004B1C"/>
          <w:lang w:val="fr-FR"/>
        </w:rPr>
        <w:t xml:space="preserve">ns transformés, génératrice de rentabilité et d’impact environnemental positif en réduisant le gaspillage alimentaire. Le terme « invendus » regroupe les </w:t>
      </w:r>
      <w:r w:rsidRPr="00D834FB">
        <w:rPr>
          <w:rFonts w:ascii="Fineness Pro Light" w:hAnsi="Fineness Pro Light"/>
          <w:color w:val="004B1C"/>
        </w:rPr>
        <w:t>produits non récoltés, hors calibre, en surplus ou des sous-produits de transformation.</w:t>
      </w:r>
    </w:p>
    <w:p w14:paraId="6F0EF93D" w14:textId="77777777" w:rsidR="00BC411A" w:rsidRPr="00D834FB" w:rsidRDefault="009606F4">
      <w:pPr>
        <w:pStyle w:val="Titre2"/>
        <w:numPr>
          <w:ilvl w:val="1"/>
          <w:numId w:val="1"/>
        </w:numPr>
        <w:outlineLvl w:val="9"/>
        <w:rPr>
          <w:rFonts w:ascii="Fineness Pro Light" w:hAnsi="Fineness Pro Light"/>
          <w:color w:val="ACCD00"/>
          <w:lang w:val="fr-FR"/>
        </w:rPr>
      </w:pPr>
      <w:r w:rsidRPr="00D834FB">
        <w:rPr>
          <w:rFonts w:ascii="Fineness Pro Light" w:hAnsi="Fineness Pro Light"/>
          <w:color w:val="ACCD00"/>
          <w:lang w:val="fr-FR"/>
        </w:rPr>
        <w:t>L’appel à proj</w:t>
      </w:r>
      <w:r w:rsidRPr="00D834FB">
        <w:rPr>
          <w:rFonts w:ascii="Fineness Pro Light" w:hAnsi="Fineness Pro Light"/>
          <w:color w:val="ACCD00"/>
          <w:lang w:val="fr-FR"/>
        </w:rPr>
        <w:t>et</w:t>
      </w:r>
    </w:p>
    <w:p w14:paraId="2C7C84E9" w14:textId="77777777" w:rsidR="00BC411A" w:rsidRPr="00D834FB" w:rsidRDefault="009606F4">
      <w:pPr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 xml:space="preserve">Les partenaires du projet accompagneront une dizaine de projets pilotes qui proposent des pistes de transformation d’invendus alimentaires bio. L’accompagnement personnalisé à toutes personnes ou structures souhaitant valoriser et/ou commercialiser des </w:t>
      </w:r>
      <w:r w:rsidRPr="00D834FB">
        <w:rPr>
          <w:rFonts w:ascii="Fineness Pro Light" w:hAnsi="Fineness Pro Light"/>
          <w:color w:val="004B1C"/>
        </w:rPr>
        <w:t>produits provenant des invendus bio. Cela ne concerne donc pas la production et la récolte mais bien tous les métiers de valorisation et transformation de la production.</w:t>
      </w:r>
    </w:p>
    <w:p w14:paraId="400399EA" w14:textId="77777777" w:rsidR="00BC411A" w:rsidRPr="00D834FB" w:rsidRDefault="009606F4">
      <w:pPr>
        <w:pStyle w:val="Titre2"/>
        <w:numPr>
          <w:ilvl w:val="1"/>
          <w:numId w:val="1"/>
        </w:numPr>
        <w:outlineLvl w:val="9"/>
        <w:rPr>
          <w:rFonts w:ascii="Fineness Pro Light" w:hAnsi="Fineness Pro Light"/>
          <w:color w:val="ACCD00"/>
          <w:lang w:val="fr-FR"/>
        </w:rPr>
      </w:pPr>
      <w:r w:rsidRPr="00D834FB">
        <w:rPr>
          <w:rFonts w:ascii="Fineness Pro Light" w:hAnsi="Fineness Pro Light"/>
          <w:color w:val="ACCD00"/>
          <w:lang w:val="fr-FR"/>
        </w:rPr>
        <w:t>L’offre d’accompagnement proposée</w:t>
      </w:r>
    </w:p>
    <w:p w14:paraId="6534737B" w14:textId="77777777" w:rsidR="00BC411A" w:rsidRPr="00D834FB" w:rsidRDefault="009606F4">
      <w:pPr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>Dix projets seront sélectionnés sur base des critère</w:t>
      </w:r>
      <w:r w:rsidRPr="00D834FB">
        <w:rPr>
          <w:rFonts w:ascii="Fineness Pro Light" w:hAnsi="Fineness Pro Light"/>
          <w:color w:val="004B1C"/>
        </w:rPr>
        <w:t>s définis au point 6.</w:t>
      </w:r>
    </w:p>
    <w:p w14:paraId="283F2ED8" w14:textId="77777777" w:rsidR="00BC411A" w:rsidRPr="00D834FB" w:rsidRDefault="009606F4">
      <w:pPr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 xml:space="preserve">Les dix projets sélectionnés seront coachés par l’équipe pluridisciplinaire de </w:t>
      </w:r>
      <w:r w:rsidRPr="00D834FB">
        <w:rPr>
          <w:rStyle w:val="Policepardfaut"/>
          <w:rFonts w:ascii="Fineness Pro Light" w:hAnsi="Fineness Pro Light"/>
          <w:color w:val="004B1C"/>
          <w:lang w:val="fr-FR"/>
        </w:rPr>
        <w:t xml:space="preserve">Biowallonie, </w:t>
      </w:r>
      <w:proofErr w:type="spellStart"/>
      <w:r w:rsidRPr="00D834FB">
        <w:rPr>
          <w:rStyle w:val="Policepardfaut"/>
          <w:rFonts w:ascii="Fineness Pro Light" w:hAnsi="Fineness Pro Light"/>
          <w:color w:val="004B1C"/>
          <w:lang w:val="fr-FR"/>
        </w:rPr>
        <w:t>DiversiFERM</w:t>
      </w:r>
      <w:proofErr w:type="spellEnd"/>
      <w:r w:rsidRPr="00D834FB">
        <w:rPr>
          <w:rStyle w:val="Policepardfaut"/>
          <w:rFonts w:ascii="Fineness Pro Light" w:hAnsi="Fineness Pro Light"/>
          <w:color w:val="004B1C"/>
          <w:lang w:val="fr-FR"/>
        </w:rPr>
        <w:t xml:space="preserve"> et </w:t>
      </w:r>
      <w:proofErr w:type="spellStart"/>
      <w:r w:rsidRPr="00D834FB">
        <w:rPr>
          <w:rStyle w:val="Policepardfaut"/>
          <w:rFonts w:ascii="Fineness Pro Light" w:hAnsi="Fineness Pro Light"/>
          <w:color w:val="004B1C"/>
          <w:lang w:val="fr-FR"/>
        </w:rPr>
        <w:t>Coduco</w:t>
      </w:r>
      <w:proofErr w:type="spellEnd"/>
      <w:r w:rsidRPr="00D834FB">
        <w:rPr>
          <w:rFonts w:ascii="Fineness Pro Light" w:hAnsi="Fineness Pro Light"/>
          <w:color w:val="004B1C"/>
        </w:rPr>
        <w:t xml:space="preserve"> et bénéficieront :</w:t>
      </w:r>
    </w:p>
    <w:p w14:paraId="1AF4E34C" w14:textId="77777777" w:rsidR="00BC411A" w:rsidRPr="00D834FB" w:rsidRDefault="009606F4">
      <w:pPr>
        <w:pStyle w:val="Paragraphedeliste"/>
        <w:numPr>
          <w:ilvl w:val="0"/>
          <w:numId w:val="2"/>
        </w:numPr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>D’un accompagnement à la recherche de valorisation des invendus ;</w:t>
      </w:r>
    </w:p>
    <w:p w14:paraId="3FC09162" w14:textId="77777777" w:rsidR="00BC411A" w:rsidRPr="00D834FB" w:rsidRDefault="009606F4">
      <w:pPr>
        <w:pStyle w:val="Paragraphedeliste"/>
        <w:numPr>
          <w:ilvl w:val="0"/>
          <w:numId w:val="2"/>
        </w:numPr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>D’une analyse de la faisabilité tec</w:t>
      </w:r>
      <w:r w:rsidRPr="00D834FB">
        <w:rPr>
          <w:rFonts w:ascii="Fineness Pro Light" w:hAnsi="Fineness Pro Light"/>
          <w:color w:val="004B1C"/>
        </w:rPr>
        <w:t>hnique de valorisation des invendus ;</w:t>
      </w:r>
    </w:p>
    <w:p w14:paraId="59962DF9" w14:textId="77777777" w:rsidR="00BC411A" w:rsidRPr="00D834FB" w:rsidRDefault="009606F4">
      <w:pPr>
        <w:pStyle w:val="Paragraphedeliste"/>
        <w:numPr>
          <w:ilvl w:val="0"/>
          <w:numId w:val="2"/>
        </w:numPr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>D’un accompagnement personnalisé lié aux techniques de transformation ;</w:t>
      </w:r>
    </w:p>
    <w:p w14:paraId="716E8D55" w14:textId="77777777" w:rsidR="00BC411A" w:rsidRPr="00D834FB" w:rsidRDefault="009606F4">
      <w:pPr>
        <w:pStyle w:val="Paragraphedeliste"/>
        <w:numPr>
          <w:ilvl w:val="0"/>
          <w:numId w:val="2"/>
        </w:numPr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>D’un accompagnement à la commercialisation ;</w:t>
      </w:r>
    </w:p>
    <w:p w14:paraId="3930FAF4" w14:textId="77777777" w:rsidR="00BC411A" w:rsidRPr="00D834FB" w:rsidRDefault="009606F4">
      <w:pPr>
        <w:pStyle w:val="Paragraphedeliste"/>
        <w:numPr>
          <w:ilvl w:val="0"/>
          <w:numId w:val="2"/>
        </w:numPr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>D’un guidage vers les personnes ressources ou les formations adéquates ;</w:t>
      </w:r>
    </w:p>
    <w:p w14:paraId="27182CE5" w14:textId="77777777" w:rsidR="00BC411A" w:rsidRPr="00D834FB" w:rsidRDefault="009606F4">
      <w:pPr>
        <w:pStyle w:val="Paragraphedeliste"/>
        <w:numPr>
          <w:ilvl w:val="0"/>
          <w:numId w:val="2"/>
        </w:numPr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 xml:space="preserve">D’une aide à la </w:t>
      </w:r>
      <w:r w:rsidRPr="00D834FB">
        <w:rPr>
          <w:rFonts w:ascii="Fineness Pro Light" w:hAnsi="Fineness Pro Light"/>
          <w:color w:val="004B1C"/>
        </w:rPr>
        <w:t>recherche de financements.</w:t>
      </w:r>
    </w:p>
    <w:p w14:paraId="657F2741" w14:textId="77777777" w:rsidR="00BC411A" w:rsidRPr="00D834FB" w:rsidRDefault="009606F4">
      <w:pPr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>Les lauréats seront également invités à rejoindre des réseaux d’acteurs actifs dans leur filière (invitation aux activités, conseils techniques de professionnels et chercheurs, mutualisation et réseautage, etc.).</w:t>
      </w:r>
    </w:p>
    <w:p w14:paraId="5A11CF30" w14:textId="77777777" w:rsidR="00BC411A" w:rsidRPr="00D834FB" w:rsidRDefault="009606F4">
      <w:pPr>
        <w:pStyle w:val="Titre2"/>
        <w:numPr>
          <w:ilvl w:val="1"/>
          <w:numId w:val="1"/>
        </w:numPr>
        <w:outlineLvl w:val="9"/>
        <w:rPr>
          <w:rFonts w:ascii="Fineness Pro Light" w:hAnsi="Fineness Pro Light"/>
          <w:color w:val="ACCD00"/>
          <w:lang w:val="fr-FR"/>
        </w:rPr>
      </w:pPr>
      <w:r w:rsidRPr="00D834FB">
        <w:rPr>
          <w:rFonts w:ascii="Fineness Pro Light" w:hAnsi="Fineness Pro Light"/>
          <w:color w:val="ACCD00"/>
          <w:lang w:val="fr-FR"/>
        </w:rPr>
        <w:t>Porteurs de proj</w:t>
      </w:r>
      <w:r w:rsidRPr="00D834FB">
        <w:rPr>
          <w:rFonts w:ascii="Fineness Pro Light" w:hAnsi="Fineness Pro Light"/>
          <w:color w:val="ACCD00"/>
          <w:lang w:val="fr-FR"/>
        </w:rPr>
        <w:t>et</w:t>
      </w:r>
    </w:p>
    <w:p w14:paraId="784657D3" w14:textId="77777777" w:rsidR="00BC411A" w:rsidRPr="00D834FB" w:rsidRDefault="009606F4">
      <w:pPr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>L’appel à projets s’adresse à un public large, soit personne physique, soit une structure existante souhaitant diversifier ses produits, valoriser ses invendus, ou démarrer avec une nouvelle gamme de produits innovants.</w:t>
      </w:r>
    </w:p>
    <w:p w14:paraId="3DA42F5D" w14:textId="77777777" w:rsidR="00BC411A" w:rsidRPr="00D834FB" w:rsidRDefault="009606F4">
      <w:pPr>
        <w:pStyle w:val="Titre2"/>
        <w:numPr>
          <w:ilvl w:val="1"/>
          <w:numId w:val="1"/>
        </w:numPr>
        <w:outlineLvl w:val="9"/>
        <w:rPr>
          <w:rFonts w:ascii="Fineness Pro Light" w:hAnsi="Fineness Pro Light"/>
          <w:color w:val="ACCD00"/>
          <w:lang w:val="fr-FR"/>
        </w:rPr>
      </w:pPr>
      <w:r w:rsidRPr="00D834FB">
        <w:rPr>
          <w:rFonts w:ascii="Fineness Pro Light" w:hAnsi="Fineness Pro Light"/>
          <w:color w:val="ACCD00"/>
          <w:lang w:val="fr-FR"/>
        </w:rPr>
        <w:t>Durée du projet</w:t>
      </w:r>
    </w:p>
    <w:p w14:paraId="5EB9EA69" w14:textId="77777777" w:rsidR="00BC411A" w:rsidRPr="00D834FB" w:rsidRDefault="009606F4">
      <w:pPr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>La durée de l’acc</w:t>
      </w:r>
      <w:r w:rsidRPr="00D834FB">
        <w:rPr>
          <w:rFonts w:ascii="Fineness Pro Light" w:hAnsi="Fineness Pro Light"/>
          <w:color w:val="004B1C"/>
        </w:rPr>
        <w:t>ompagnement se termine fin décembre 2022.</w:t>
      </w:r>
    </w:p>
    <w:p w14:paraId="1D62A001" w14:textId="77777777" w:rsidR="00BC411A" w:rsidRPr="00D834FB" w:rsidRDefault="009606F4">
      <w:pPr>
        <w:pStyle w:val="Titre2"/>
        <w:numPr>
          <w:ilvl w:val="1"/>
          <w:numId w:val="1"/>
        </w:numPr>
        <w:outlineLvl w:val="9"/>
        <w:rPr>
          <w:rFonts w:ascii="Fineness Pro Light" w:hAnsi="Fineness Pro Light"/>
          <w:color w:val="ACCD00"/>
          <w:lang w:val="fr-FR"/>
        </w:rPr>
      </w:pPr>
      <w:r w:rsidRPr="00D834FB">
        <w:rPr>
          <w:rFonts w:ascii="Fineness Pro Light" w:hAnsi="Fineness Pro Light"/>
          <w:color w:val="ACCD00"/>
          <w:lang w:val="fr-FR"/>
        </w:rPr>
        <w:lastRenderedPageBreak/>
        <w:t>Mode de sélection</w:t>
      </w:r>
    </w:p>
    <w:p w14:paraId="6BA10261" w14:textId="77777777" w:rsidR="00BC411A" w:rsidRPr="00D834FB" w:rsidRDefault="009606F4">
      <w:pPr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>Les projets feront l’objet d’une analyse par les partenaires du projet pour en évaluer leur recevabilité. Elle se basera sur les critères suivants :</w:t>
      </w:r>
    </w:p>
    <w:p w14:paraId="1AE53009" w14:textId="77777777" w:rsidR="00BC411A" w:rsidRPr="00D834FB" w:rsidRDefault="009606F4">
      <w:pPr>
        <w:pStyle w:val="Paragraphedeliste"/>
        <w:numPr>
          <w:ilvl w:val="0"/>
          <w:numId w:val="3"/>
        </w:numPr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>La motivation du porteur de projet ;</w:t>
      </w:r>
    </w:p>
    <w:p w14:paraId="65709937" w14:textId="77777777" w:rsidR="00BC411A" w:rsidRPr="00D834FB" w:rsidRDefault="009606F4">
      <w:pPr>
        <w:pStyle w:val="Paragraphedeliste"/>
        <w:numPr>
          <w:ilvl w:val="0"/>
          <w:numId w:val="3"/>
        </w:numPr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>Le caractè</w:t>
      </w:r>
      <w:r w:rsidRPr="00D834FB">
        <w:rPr>
          <w:rFonts w:ascii="Fineness Pro Light" w:hAnsi="Fineness Pro Light"/>
          <w:color w:val="004B1C"/>
        </w:rPr>
        <w:t>re innovant du projet ;</w:t>
      </w:r>
    </w:p>
    <w:p w14:paraId="2BB2CBEB" w14:textId="77777777" w:rsidR="00BC411A" w:rsidRPr="00D834FB" w:rsidRDefault="009606F4">
      <w:pPr>
        <w:pStyle w:val="Paragraphedeliste"/>
        <w:numPr>
          <w:ilvl w:val="0"/>
          <w:numId w:val="3"/>
        </w:numPr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>La faisabilité technique et économique du projet ;</w:t>
      </w:r>
    </w:p>
    <w:p w14:paraId="0545B04B" w14:textId="77777777" w:rsidR="00BC411A" w:rsidRPr="00D834FB" w:rsidRDefault="009606F4">
      <w:pPr>
        <w:pStyle w:val="Paragraphedeliste"/>
        <w:numPr>
          <w:ilvl w:val="0"/>
          <w:numId w:val="3"/>
        </w:numPr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>Le volume d’invendus bio wallons drainés par le projet.</w:t>
      </w:r>
    </w:p>
    <w:p w14:paraId="5D88F061" w14:textId="77777777" w:rsidR="00BC411A" w:rsidRPr="00D834FB" w:rsidRDefault="009606F4">
      <w:pPr>
        <w:pStyle w:val="Titre2"/>
        <w:numPr>
          <w:ilvl w:val="1"/>
          <w:numId w:val="1"/>
        </w:numPr>
        <w:outlineLvl w:val="9"/>
        <w:rPr>
          <w:rFonts w:ascii="Fineness Pro Light" w:hAnsi="Fineness Pro Light"/>
          <w:color w:val="ACCD00"/>
          <w:lang w:val="fr-FR"/>
        </w:rPr>
      </w:pPr>
      <w:r w:rsidRPr="00D834FB">
        <w:rPr>
          <w:rFonts w:ascii="Fineness Pro Light" w:hAnsi="Fineness Pro Light"/>
          <w:color w:val="ACCD00"/>
          <w:lang w:val="fr-FR"/>
        </w:rPr>
        <w:t>Calendrier</w:t>
      </w:r>
    </w:p>
    <w:p w14:paraId="697AAFD9" w14:textId="77777777" w:rsidR="00BC411A" w:rsidRPr="00D834FB" w:rsidRDefault="009606F4">
      <w:pPr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>20 décembre 2021 : date de lancement de l’appel à projets.</w:t>
      </w:r>
    </w:p>
    <w:p w14:paraId="22B90647" w14:textId="77777777" w:rsidR="00BC411A" w:rsidRPr="00D834FB" w:rsidRDefault="009606F4">
      <w:pPr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>20 janvier 2022 : date limite de dépôt des projets.</w:t>
      </w:r>
    </w:p>
    <w:p w14:paraId="2F32A198" w14:textId="77777777" w:rsidR="00BC411A" w:rsidRPr="00D834FB" w:rsidRDefault="009606F4">
      <w:pPr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>Fév</w:t>
      </w:r>
      <w:r w:rsidRPr="00D834FB">
        <w:rPr>
          <w:rFonts w:ascii="Fineness Pro Light" w:hAnsi="Fineness Pro Light"/>
          <w:color w:val="004B1C"/>
        </w:rPr>
        <w:t>rier 2022 : communication du résultat de l’appel à projets.</w:t>
      </w:r>
    </w:p>
    <w:p w14:paraId="446E08DA" w14:textId="77777777" w:rsidR="00BC411A" w:rsidRPr="00D834FB" w:rsidRDefault="009606F4">
      <w:pPr>
        <w:pStyle w:val="Titre2"/>
        <w:numPr>
          <w:ilvl w:val="1"/>
          <w:numId w:val="1"/>
        </w:numPr>
        <w:outlineLvl w:val="9"/>
        <w:rPr>
          <w:rFonts w:ascii="Fineness Pro Light" w:hAnsi="Fineness Pro Light"/>
          <w:color w:val="ACCD00"/>
          <w:lang w:val="fr-FR"/>
        </w:rPr>
      </w:pPr>
      <w:r w:rsidRPr="00D834FB">
        <w:rPr>
          <w:rFonts w:ascii="Fineness Pro Light" w:hAnsi="Fineness Pro Light"/>
          <w:color w:val="ACCD00"/>
          <w:lang w:val="fr-FR"/>
        </w:rPr>
        <w:t>Dépôt du dossier de candidature</w:t>
      </w:r>
    </w:p>
    <w:p w14:paraId="4C567BB8" w14:textId="77777777" w:rsidR="00BC411A" w:rsidRPr="00D834FB" w:rsidRDefault="009606F4">
      <w:pPr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 xml:space="preserve">Les projets peuvent uniquement être rentrés en complétant le questionnaire ci-joint. Les dossiers de candidatures doivent être envoyés à l’attention de Audrey </w:t>
      </w:r>
      <w:proofErr w:type="spellStart"/>
      <w:r w:rsidRPr="00D834FB">
        <w:rPr>
          <w:rFonts w:ascii="Fineness Pro Light" w:hAnsi="Fineness Pro Light"/>
          <w:color w:val="004B1C"/>
        </w:rPr>
        <w:t>Warny</w:t>
      </w:r>
      <w:proofErr w:type="spellEnd"/>
      <w:r w:rsidRPr="00D834FB">
        <w:rPr>
          <w:rFonts w:ascii="Fineness Pro Light" w:hAnsi="Fineness Pro Light"/>
          <w:color w:val="004B1C"/>
        </w:rPr>
        <w:t xml:space="preserve"> en format </w:t>
      </w:r>
      <w:proofErr w:type="spellStart"/>
      <w:r w:rsidRPr="00D834FB">
        <w:rPr>
          <w:rFonts w:ascii="Fineness Pro Light" w:hAnsi="Fineness Pro Light"/>
          <w:color w:val="004B1C"/>
        </w:rPr>
        <w:t>pdf</w:t>
      </w:r>
      <w:proofErr w:type="spellEnd"/>
      <w:r w:rsidRPr="00D834FB">
        <w:rPr>
          <w:rFonts w:ascii="Fineness Pro Light" w:hAnsi="Fineness Pro Light"/>
          <w:color w:val="004B1C"/>
        </w:rPr>
        <w:t xml:space="preserve"> à </w:t>
      </w:r>
      <w:hyperlink r:id="rId7" w:history="1">
        <w:r w:rsidRPr="00D834FB">
          <w:rPr>
            <w:rStyle w:val="Lienhypertexte"/>
            <w:rFonts w:ascii="Fineness Pro Light" w:hAnsi="Fineness Pro Light"/>
            <w:color w:val="004B1C"/>
          </w:rPr>
          <w:t>audrey.warny@biowallonie.be</w:t>
        </w:r>
      </w:hyperlink>
      <w:r w:rsidRPr="00D834FB">
        <w:rPr>
          <w:rFonts w:ascii="Fineness Pro Light" w:hAnsi="Fineness Pro Light"/>
          <w:color w:val="004B1C"/>
        </w:rPr>
        <w:t xml:space="preserve"> pour le 20 janvier 2022 à minuit. Les projets déposés après cette date ou qui ne seraient pas complets ne seront pas examinés.</w:t>
      </w:r>
    </w:p>
    <w:p w14:paraId="2CD52A98" w14:textId="77777777" w:rsidR="00BC411A" w:rsidRPr="00D834FB" w:rsidRDefault="009606F4">
      <w:pPr>
        <w:pStyle w:val="Titre2"/>
        <w:numPr>
          <w:ilvl w:val="1"/>
          <w:numId w:val="1"/>
        </w:numPr>
        <w:outlineLvl w:val="9"/>
        <w:rPr>
          <w:rFonts w:ascii="Fineness Pro Light" w:hAnsi="Fineness Pro Light"/>
          <w:color w:val="ACCD00"/>
          <w:lang w:val="fr-FR"/>
        </w:rPr>
      </w:pPr>
      <w:r w:rsidRPr="00D834FB">
        <w:rPr>
          <w:rFonts w:ascii="Fineness Pro Light" w:hAnsi="Fineness Pro Light"/>
          <w:color w:val="ACCD00"/>
          <w:lang w:val="fr-FR"/>
        </w:rPr>
        <w:t>Renseignement</w:t>
      </w:r>
    </w:p>
    <w:p w14:paraId="29E4CC85" w14:textId="6DC173C7" w:rsidR="00BC411A" w:rsidRPr="00D834FB" w:rsidRDefault="009606F4">
      <w:pPr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 xml:space="preserve">Contacter </w:t>
      </w:r>
      <w:r w:rsidRPr="00D834FB">
        <w:rPr>
          <w:rFonts w:ascii="Fineness Pro Light" w:hAnsi="Fineness Pro Light"/>
          <w:color w:val="004B1C"/>
        </w:rPr>
        <w:t xml:space="preserve">Biowallonie via le mail </w:t>
      </w:r>
      <w:hyperlink r:id="rId8" w:history="1">
        <w:r w:rsidRPr="00D834FB">
          <w:rPr>
            <w:rStyle w:val="Lienhypertexte"/>
            <w:rFonts w:ascii="Fineness Pro Light" w:hAnsi="Fineness Pro Light"/>
            <w:color w:val="004B1C"/>
          </w:rPr>
          <w:t>audrey.warny@biowallonie.be</w:t>
        </w:r>
      </w:hyperlink>
      <w:r w:rsidRPr="00D834FB">
        <w:rPr>
          <w:rFonts w:ascii="Fineness Pro Light" w:hAnsi="Fineness Pro Light"/>
          <w:color w:val="004B1C"/>
        </w:rPr>
        <w:t xml:space="preserve"> ou au 0495/62.51.13</w:t>
      </w:r>
    </w:p>
    <w:p w14:paraId="4986D65E" w14:textId="77777777" w:rsidR="00BC411A" w:rsidRPr="00D834FB" w:rsidRDefault="00BC411A">
      <w:pPr>
        <w:pageBreakBefore/>
        <w:suppressAutoHyphens w:val="0"/>
        <w:spacing w:before="0" w:after="160"/>
        <w:jc w:val="left"/>
        <w:rPr>
          <w:rFonts w:ascii="Fineness Pro Light" w:hAnsi="Fineness Pro Light"/>
          <w:color w:val="004B1C"/>
        </w:rPr>
      </w:pPr>
    </w:p>
    <w:p w14:paraId="54DABC00" w14:textId="77777777" w:rsidR="00BC411A" w:rsidRPr="00D834FB" w:rsidRDefault="009606F4">
      <w:pPr>
        <w:pStyle w:val="Titre1"/>
        <w:shd w:val="clear" w:color="auto" w:fill="EDEDED"/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>Dossier de candidature</w:t>
      </w:r>
    </w:p>
    <w:p w14:paraId="666B1C65" w14:textId="77777777" w:rsidR="00BC411A" w:rsidRPr="00D834FB" w:rsidRDefault="009606F4">
      <w:pPr>
        <w:tabs>
          <w:tab w:val="left" w:leader="dot" w:pos="9072"/>
        </w:tabs>
        <w:jc w:val="center"/>
        <w:rPr>
          <w:rFonts w:ascii="Fineness Pro Light" w:hAnsi="Fineness Pro Light"/>
          <w:color w:val="004B1C"/>
          <w:u w:val="single"/>
        </w:rPr>
      </w:pPr>
      <w:r w:rsidRPr="00D834FB">
        <w:rPr>
          <w:rFonts w:ascii="Fineness Pro Light" w:hAnsi="Fineness Pro Light"/>
          <w:color w:val="004B1C"/>
          <w:u w:val="single"/>
        </w:rPr>
        <w:t>N’hésitez pas à nous contacter pour vous aider à remplir le formulaire</w:t>
      </w:r>
    </w:p>
    <w:p w14:paraId="362D4B13" w14:textId="77777777" w:rsidR="00BC411A" w:rsidRPr="00D834FB" w:rsidRDefault="009606F4">
      <w:pPr>
        <w:tabs>
          <w:tab w:val="left" w:leader="dot" w:pos="9072"/>
        </w:tabs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 xml:space="preserve">Nom de l’entreprise : </w:t>
      </w:r>
      <w:r w:rsidRPr="00D834FB">
        <w:rPr>
          <w:rFonts w:ascii="Fineness Pro Light" w:hAnsi="Fineness Pro Light"/>
          <w:color w:val="004B1C"/>
        </w:rPr>
        <w:tab/>
      </w:r>
    </w:p>
    <w:p w14:paraId="02A5DF77" w14:textId="77777777" w:rsidR="00BC411A" w:rsidRPr="00D834FB" w:rsidRDefault="009606F4">
      <w:pPr>
        <w:tabs>
          <w:tab w:val="left" w:leader="dot" w:pos="9072"/>
        </w:tabs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 xml:space="preserve">Représenté par (nom et prénom) : </w:t>
      </w:r>
      <w:r w:rsidRPr="00D834FB">
        <w:rPr>
          <w:rFonts w:ascii="Fineness Pro Light" w:hAnsi="Fineness Pro Light"/>
          <w:color w:val="004B1C"/>
        </w:rPr>
        <w:tab/>
      </w:r>
    </w:p>
    <w:p w14:paraId="307A7741" w14:textId="77777777" w:rsidR="00BC411A" w:rsidRPr="00D834FB" w:rsidRDefault="009606F4">
      <w:pPr>
        <w:tabs>
          <w:tab w:val="left" w:leader="dot" w:pos="9072"/>
        </w:tabs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>Fonction :</w:t>
      </w:r>
      <w:r w:rsidRPr="00D834FB">
        <w:rPr>
          <w:rFonts w:ascii="Fineness Pro Light" w:hAnsi="Fineness Pro Light"/>
          <w:color w:val="004B1C"/>
        </w:rPr>
        <w:tab/>
      </w:r>
    </w:p>
    <w:p w14:paraId="653DB3BB" w14:textId="77777777" w:rsidR="00BC411A" w:rsidRPr="00D834FB" w:rsidRDefault="009606F4">
      <w:pPr>
        <w:tabs>
          <w:tab w:val="left" w:leader="dot" w:pos="9072"/>
        </w:tabs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 xml:space="preserve">Adresse du siège social : </w:t>
      </w:r>
      <w:r w:rsidRPr="00D834FB">
        <w:rPr>
          <w:rFonts w:ascii="Fineness Pro Light" w:hAnsi="Fineness Pro Light"/>
          <w:color w:val="004B1C"/>
        </w:rPr>
        <w:tab/>
      </w:r>
    </w:p>
    <w:p w14:paraId="0B2509D8" w14:textId="77777777" w:rsidR="00BC411A" w:rsidRPr="00D834FB" w:rsidRDefault="009606F4">
      <w:pPr>
        <w:tabs>
          <w:tab w:val="left" w:leader="dot" w:pos="9072"/>
        </w:tabs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 xml:space="preserve">Adresse de l’exploitation (si différente) : </w:t>
      </w:r>
      <w:r w:rsidRPr="00D834FB">
        <w:rPr>
          <w:rFonts w:ascii="Fineness Pro Light" w:hAnsi="Fineness Pro Light"/>
          <w:color w:val="004B1C"/>
        </w:rPr>
        <w:tab/>
      </w:r>
    </w:p>
    <w:p w14:paraId="26F74F14" w14:textId="77777777" w:rsidR="00BC411A" w:rsidRPr="00D834FB" w:rsidRDefault="009606F4">
      <w:pPr>
        <w:pStyle w:val="Standard"/>
        <w:tabs>
          <w:tab w:val="left" w:leader="dot" w:pos="9072"/>
        </w:tabs>
        <w:jc w:val="both"/>
        <w:rPr>
          <w:rFonts w:ascii="Fineness Pro Light" w:hAnsi="Fineness Pro Light" w:cs="Times New Roman"/>
          <w:color w:val="004B1C"/>
          <w:kern w:val="0"/>
          <w:sz w:val="24"/>
          <w:lang w:eastAsia="en-US" w:bidi="ar-SA"/>
        </w:rPr>
      </w:pPr>
      <w:r w:rsidRPr="00D834FB">
        <w:rPr>
          <w:rFonts w:ascii="Fineness Pro Light" w:hAnsi="Fineness Pro Light" w:cs="Times New Roman"/>
          <w:color w:val="004B1C"/>
          <w:kern w:val="0"/>
          <w:sz w:val="24"/>
          <w:lang w:eastAsia="en-US" w:bidi="ar-SA"/>
        </w:rPr>
        <w:t xml:space="preserve">Code postal et commune : </w:t>
      </w:r>
      <w:r w:rsidRPr="00D834FB">
        <w:rPr>
          <w:rFonts w:ascii="Fineness Pro Light" w:hAnsi="Fineness Pro Light" w:cs="Times New Roman"/>
          <w:color w:val="004B1C"/>
          <w:kern w:val="0"/>
          <w:sz w:val="24"/>
          <w:lang w:eastAsia="en-US" w:bidi="ar-SA"/>
        </w:rPr>
        <w:tab/>
      </w:r>
    </w:p>
    <w:p w14:paraId="78A18129" w14:textId="77777777" w:rsidR="00BC411A" w:rsidRPr="00D834FB" w:rsidRDefault="009606F4">
      <w:pPr>
        <w:pStyle w:val="Standard"/>
        <w:tabs>
          <w:tab w:val="left" w:leader="dot" w:pos="9072"/>
        </w:tabs>
        <w:jc w:val="both"/>
        <w:rPr>
          <w:rFonts w:ascii="Fineness Pro Light" w:hAnsi="Fineness Pro Light" w:cs="Times New Roman"/>
          <w:color w:val="004B1C"/>
          <w:kern w:val="0"/>
          <w:sz w:val="24"/>
          <w:lang w:eastAsia="en-US" w:bidi="ar-SA"/>
        </w:rPr>
      </w:pPr>
      <w:r w:rsidRPr="00D834FB">
        <w:rPr>
          <w:rFonts w:ascii="Fineness Pro Light" w:hAnsi="Fineness Pro Light" w:cs="Times New Roman"/>
          <w:color w:val="004B1C"/>
          <w:kern w:val="0"/>
          <w:sz w:val="24"/>
          <w:lang w:eastAsia="en-US" w:bidi="ar-SA"/>
        </w:rPr>
        <w:t xml:space="preserve">Téléphone : |__|__|__| |__|__| |__|__| |__|__|     E-mail : </w:t>
      </w:r>
      <w:r w:rsidRPr="00D834FB">
        <w:rPr>
          <w:rFonts w:ascii="Fineness Pro Light" w:hAnsi="Fineness Pro Light" w:cs="Times New Roman"/>
          <w:color w:val="004B1C"/>
          <w:kern w:val="0"/>
          <w:sz w:val="24"/>
          <w:lang w:eastAsia="en-US" w:bidi="ar-SA"/>
        </w:rPr>
        <w:tab/>
      </w:r>
    </w:p>
    <w:p w14:paraId="66E50C5C" w14:textId="77777777" w:rsidR="00BC411A" w:rsidRPr="00D834FB" w:rsidRDefault="009606F4">
      <w:pPr>
        <w:pStyle w:val="Titre2"/>
        <w:numPr>
          <w:ilvl w:val="0"/>
          <w:numId w:val="4"/>
        </w:numPr>
        <w:outlineLvl w:val="9"/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>Votre entreprise</w:t>
      </w:r>
    </w:p>
    <w:p w14:paraId="7C181908" w14:textId="77777777" w:rsidR="00BC411A" w:rsidRPr="00D834FB" w:rsidRDefault="009606F4">
      <w:pPr>
        <w:pStyle w:val="Titre3"/>
        <w:numPr>
          <w:ilvl w:val="1"/>
          <w:numId w:val="5"/>
        </w:numPr>
        <w:outlineLvl w:val="9"/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>Vos activités actuelles – max</w:t>
      </w:r>
      <w:r w:rsidRPr="00D834FB">
        <w:rPr>
          <w:rFonts w:ascii="Fineness Pro Light" w:hAnsi="Fineness Pro Light"/>
          <w:color w:val="004B1C"/>
        </w:rPr>
        <w:t xml:space="preserve"> 5 lignes</w:t>
      </w:r>
    </w:p>
    <w:p w14:paraId="43855286" w14:textId="77777777" w:rsidR="00BC411A" w:rsidRPr="00D834FB" w:rsidRDefault="009606F4">
      <w:pPr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>Précisez les activités actuelles et existantes de votre entreprise.</w:t>
      </w:r>
    </w:p>
    <w:p w14:paraId="6CBBBA04" w14:textId="77777777" w:rsidR="00BC411A" w:rsidRPr="00D834FB" w:rsidRDefault="009606F4">
      <w:pPr>
        <w:tabs>
          <w:tab w:val="left" w:leader="dot" w:pos="9072"/>
        </w:tabs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ab/>
      </w:r>
    </w:p>
    <w:p w14:paraId="78DC1566" w14:textId="77777777" w:rsidR="00BC411A" w:rsidRPr="00D834FB" w:rsidRDefault="009606F4">
      <w:pPr>
        <w:tabs>
          <w:tab w:val="left" w:leader="dot" w:pos="9072"/>
        </w:tabs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ab/>
      </w:r>
    </w:p>
    <w:p w14:paraId="2E2DE444" w14:textId="77777777" w:rsidR="00BC411A" w:rsidRPr="00D834FB" w:rsidRDefault="009606F4">
      <w:pPr>
        <w:tabs>
          <w:tab w:val="left" w:leader="dot" w:pos="9072"/>
        </w:tabs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ab/>
      </w:r>
    </w:p>
    <w:p w14:paraId="319AC212" w14:textId="77777777" w:rsidR="00BC411A" w:rsidRPr="00D834FB" w:rsidRDefault="009606F4">
      <w:pPr>
        <w:tabs>
          <w:tab w:val="left" w:leader="dot" w:pos="9072"/>
        </w:tabs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ab/>
      </w:r>
    </w:p>
    <w:p w14:paraId="1913FD51" w14:textId="77777777" w:rsidR="00BC411A" w:rsidRPr="00D834FB" w:rsidRDefault="009606F4">
      <w:pPr>
        <w:tabs>
          <w:tab w:val="left" w:leader="dot" w:pos="9072"/>
        </w:tabs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ab/>
      </w:r>
    </w:p>
    <w:p w14:paraId="2EE9B88F" w14:textId="77777777" w:rsidR="00BC411A" w:rsidRPr="00D834FB" w:rsidRDefault="009606F4">
      <w:pPr>
        <w:pStyle w:val="Titre2"/>
        <w:numPr>
          <w:ilvl w:val="0"/>
          <w:numId w:val="4"/>
        </w:numPr>
        <w:outlineLvl w:val="9"/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>Votre projet</w:t>
      </w:r>
    </w:p>
    <w:p w14:paraId="575A1F43" w14:textId="77777777" w:rsidR="00BC411A" w:rsidRPr="00D834FB" w:rsidRDefault="009606F4">
      <w:pPr>
        <w:pStyle w:val="Titre3"/>
        <w:numPr>
          <w:ilvl w:val="0"/>
          <w:numId w:val="5"/>
        </w:numPr>
        <w:outlineLvl w:val="9"/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 xml:space="preserve"> Descriptif des invendus mobilisés, les quantités concernées et leur origine</w:t>
      </w:r>
      <w:r w:rsidRPr="00D834FB">
        <w:rPr>
          <w:rStyle w:val="Appelnotedebasdep"/>
          <w:rFonts w:ascii="Fineness Pro Light" w:hAnsi="Fineness Pro Light"/>
          <w:color w:val="004B1C"/>
        </w:rPr>
        <w:footnoteReference w:id="1"/>
      </w:r>
    </w:p>
    <w:p w14:paraId="376E3AF6" w14:textId="77777777" w:rsidR="00BC411A" w:rsidRPr="00D834FB" w:rsidRDefault="009606F4">
      <w:pPr>
        <w:tabs>
          <w:tab w:val="left" w:leader="dot" w:pos="9072"/>
        </w:tabs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ab/>
      </w:r>
    </w:p>
    <w:p w14:paraId="1AD8BF3E" w14:textId="77777777" w:rsidR="00BC411A" w:rsidRPr="00D834FB" w:rsidRDefault="009606F4">
      <w:pPr>
        <w:tabs>
          <w:tab w:val="left" w:leader="dot" w:pos="9072"/>
        </w:tabs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ab/>
      </w:r>
    </w:p>
    <w:p w14:paraId="082D7921" w14:textId="77777777" w:rsidR="00BC411A" w:rsidRPr="00D834FB" w:rsidRDefault="009606F4">
      <w:pPr>
        <w:tabs>
          <w:tab w:val="left" w:leader="dot" w:pos="9072"/>
        </w:tabs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ab/>
      </w:r>
    </w:p>
    <w:p w14:paraId="538CA507" w14:textId="77777777" w:rsidR="00BC411A" w:rsidRPr="00D834FB" w:rsidRDefault="009606F4">
      <w:pPr>
        <w:tabs>
          <w:tab w:val="left" w:leader="dot" w:pos="9072"/>
        </w:tabs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ab/>
      </w:r>
    </w:p>
    <w:p w14:paraId="55A3E6AB" w14:textId="77777777" w:rsidR="00BC411A" w:rsidRPr="00D834FB" w:rsidRDefault="009606F4">
      <w:pPr>
        <w:tabs>
          <w:tab w:val="left" w:leader="dot" w:pos="9072"/>
        </w:tabs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ab/>
      </w:r>
    </w:p>
    <w:p w14:paraId="0BD501E5" w14:textId="77777777" w:rsidR="00BC411A" w:rsidRPr="00D834FB" w:rsidRDefault="009606F4">
      <w:pPr>
        <w:pStyle w:val="Titre3"/>
        <w:numPr>
          <w:ilvl w:val="1"/>
          <w:numId w:val="6"/>
        </w:numPr>
        <w:outlineLvl w:val="9"/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>Descriptif des pistes de valorisation d’invendus alimentaires bio (max. 5 lignes)</w:t>
      </w:r>
      <w:r w:rsidRPr="00D834FB">
        <w:rPr>
          <w:rStyle w:val="Appelnotedebasdep"/>
          <w:rFonts w:ascii="Fineness Pro Light" w:hAnsi="Fineness Pro Light"/>
          <w:color w:val="004B1C"/>
        </w:rPr>
        <w:footnoteReference w:id="2"/>
      </w:r>
    </w:p>
    <w:p w14:paraId="05B66485" w14:textId="77777777" w:rsidR="00BC411A" w:rsidRPr="00D834FB" w:rsidRDefault="009606F4">
      <w:pPr>
        <w:tabs>
          <w:tab w:val="left" w:leader="dot" w:pos="9072"/>
        </w:tabs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ab/>
      </w:r>
    </w:p>
    <w:p w14:paraId="413AE9E1" w14:textId="77777777" w:rsidR="00BC411A" w:rsidRPr="00D834FB" w:rsidRDefault="009606F4">
      <w:pPr>
        <w:tabs>
          <w:tab w:val="left" w:leader="dot" w:pos="9072"/>
        </w:tabs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ab/>
      </w:r>
    </w:p>
    <w:p w14:paraId="0C2B32FC" w14:textId="77777777" w:rsidR="00BC411A" w:rsidRPr="00D834FB" w:rsidRDefault="009606F4">
      <w:pPr>
        <w:tabs>
          <w:tab w:val="left" w:leader="dot" w:pos="9072"/>
        </w:tabs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ab/>
      </w:r>
    </w:p>
    <w:p w14:paraId="704FA3A4" w14:textId="77777777" w:rsidR="00BC411A" w:rsidRPr="00D834FB" w:rsidRDefault="009606F4">
      <w:pPr>
        <w:tabs>
          <w:tab w:val="left" w:leader="dot" w:pos="9072"/>
        </w:tabs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ab/>
      </w:r>
    </w:p>
    <w:p w14:paraId="3A45D053" w14:textId="77777777" w:rsidR="00BC411A" w:rsidRPr="00D834FB" w:rsidRDefault="009606F4">
      <w:pPr>
        <w:tabs>
          <w:tab w:val="left" w:leader="dot" w:pos="9072"/>
        </w:tabs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ab/>
      </w:r>
    </w:p>
    <w:p w14:paraId="2355E2D6" w14:textId="77777777" w:rsidR="00BC411A" w:rsidRPr="00D834FB" w:rsidRDefault="009606F4">
      <w:pPr>
        <w:pStyle w:val="Titre3"/>
        <w:numPr>
          <w:ilvl w:val="1"/>
          <w:numId w:val="6"/>
        </w:numPr>
        <w:outlineLvl w:val="9"/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>Votre objectif et vos motivations pour le projet – max 5 lignes</w:t>
      </w:r>
    </w:p>
    <w:p w14:paraId="30EBE7B0" w14:textId="77777777" w:rsidR="00BC411A" w:rsidRPr="00D834FB" w:rsidRDefault="009606F4">
      <w:pPr>
        <w:tabs>
          <w:tab w:val="left" w:leader="dot" w:pos="9072"/>
        </w:tabs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ab/>
      </w:r>
    </w:p>
    <w:p w14:paraId="65240A66" w14:textId="77777777" w:rsidR="00BC411A" w:rsidRPr="00D834FB" w:rsidRDefault="009606F4">
      <w:pPr>
        <w:tabs>
          <w:tab w:val="left" w:leader="dot" w:pos="9072"/>
        </w:tabs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ab/>
      </w:r>
    </w:p>
    <w:p w14:paraId="32AFE57D" w14:textId="77777777" w:rsidR="00BC411A" w:rsidRPr="00D834FB" w:rsidRDefault="009606F4">
      <w:pPr>
        <w:tabs>
          <w:tab w:val="left" w:leader="dot" w:pos="9072"/>
        </w:tabs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ab/>
      </w:r>
    </w:p>
    <w:p w14:paraId="2103BE9C" w14:textId="77777777" w:rsidR="00BC411A" w:rsidRPr="00D834FB" w:rsidRDefault="009606F4">
      <w:pPr>
        <w:tabs>
          <w:tab w:val="left" w:leader="dot" w:pos="9072"/>
        </w:tabs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lastRenderedPageBreak/>
        <w:tab/>
      </w:r>
    </w:p>
    <w:p w14:paraId="27B4241D" w14:textId="77777777" w:rsidR="00BC411A" w:rsidRPr="00D834FB" w:rsidRDefault="009606F4">
      <w:pPr>
        <w:tabs>
          <w:tab w:val="left" w:leader="dot" w:pos="9072"/>
        </w:tabs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ab/>
      </w:r>
    </w:p>
    <w:p w14:paraId="44DA4447" w14:textId="77777777" w:rsidR="00BC411A" w:rsidRPr="00D834FB" w:rsidRDefault="009606F4">
      <w:pPr>
        <w:pStyle w:val="Titre3"/>
        <w:numPr>
          <w:ilvl w:val="1"/>
          <w:numId w:val="6"/>
        </w:numPr>
        <w:outlineLvl w:val="9"/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 xml:space="preserve"> Besoins d’accompagnement – max. 5 lignes</w:t>
      </w:r>
    </w:p>
    <w:p w14:paraId="047A262C" w14:textId="77777777" w:rsidR="00BC411A" w:rsidRPr="00D834FB" w:rsidRDefault="009606F4">
      <w:pPr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 xml:space="preserve">Précisez </w:t>
      </w:r>
      <w:r w:rsidRPr="00D834FB">
        <w:rPr>
          <w:rFonts w:ascii="Fineness Pro Light" w:hAnsi="Fineness Pro Light"/>
          <w:color w:val="004B1C"/>
        </w:rPr>
        <w:t>l’accompagnement que vous attendez.</w:t>
      </w:r>
    </w:p>
    <w:p w14:paraId="5D17194F" w14:textId="77777777" w:rsidR="00BC411A" w:rsidRPr="00D834FB" w:rsidRDefault="009606F4">
      <w:pPr>
        <w:tabs>
          <w:tab w:val="left" w:leader="dot" w:pos="9072"/>
        </w:tabs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ab/>
      </w:r>
    </w:p>
    <w:p w14:paraId="5A32D5CC" w14:textId="77777777" w:rsidR="00BC411A" w:rsidRPr="00D834FB" w:rsidRDefault="009606F4">
      <w:pPr>
        <w:tabs>
          <w:tab w:val="left" w:leader="dot" w:pos="9072"/>
        </w:tabs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ab/>
      </w:r>
    </w:p>
    <w:p w14:paraId="6B40D4BD" w14:textId="77777777" w:rsidR="00BC411A" w:rsidRPr="00D834FB" w:rsidRDefault="009606F4">
      <w:pPr>
        <w:tabs>
          <w:tab w:val="left" w:leader="dot" w:pos="9072"/>
        </w:tabs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ab/>
      </w:r>
    </w:p>
    <w:p w14:paraId="312E4A80" w14:textId="77777777" w:rsidR="00BC411A" w:rsidRPr="00D834FB" w:rsidRDefault="009606F4">
      <w:pPr>
        <w:tabs>
          <w:tab w:val="left" w:leader="dot" w:pos="9072"/>
        </w:tabs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ab/>
      </w:r>
    </w:p>
    <w:p w14:paraId="57ECE372" w14:textId="77777777" w:rsidR="00BC411A" w:rsidRPr="00D834FB" w:rsidRDefault="009606F4">
      <w:pPr>
        <w:tabs>
          <w:tab w:val="left" w:leader="dot" w:pos="9072"/>
        </w:tabs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ab/>
      </w:r>
    </w:p>
    <w:p w14:paraId="35DE692D" w14:textId="77777777" w:rsidR="00BC411A" w:rsidRPr="00D834FB" w:rsidRDefault="009606F4">
      <w:pPr>
        <w:pStyle w:val="Titre2"/>
        <w:numPr>
          <w:ilvl w:val="0"/>
          <w:numId w:val="7"/>
        </w:numPr>
        <w:outlineLvl w:val="9"/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>Les axes clés de votre projet</w:t>
      </w:r>
    </w:p>
    <w:p w14:paraId="3075B83E" w14:textId="77777777" w:rsidR="00BC411A" w:rsidRPr="00D834FB" w:rsidRDefault="009606F4">
      <w:pPr>
        <w:pStyle w:val="Titre3"/>
        <w:numPr>
          <w:ilvl w:val="1"/>
          <w:numId w:val="7"/>
        </w:numPr>
        <w:outlineLvl w:val="9"/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 xml:space="preserve"> Idées de partenariats (max.5 lignes)</w:t>
      </w:r>
    </w:p>
    <w:p w14:paraId="2F29F4A5" w14:textId="77777777" w:rsidR="00BC411A" w:rsidRPr="00D834FB" w:rsidRDefault="009606F4">
      <w:pPr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>Précisez les personnes impliquées dans le projet (réseaux sociaux, associations, collectivités ou entreprises associées au projet).</w:t>
      </w:r>
    </w:p>
    <w:p w14:paraId="779B3AC6" w14:textId="77777777" w:rsidR="00BC411A" w:rsidRPr="00D834FB" w:rsidRDefault="009606F4">
      <w:pPr>
        <w:tabs>
          <w:tab w:val="left" w:leader="dot" w:pos="9072"/>
        </w:tabs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ab/>
      </w:r>
    </w:p>
    <w:p w14:paraId="192AC028" w14:textId="77777777" w:rsidR="00BC411A" w:rsidRPr="00D834FB" w:rsidRDefault="009606F4">
      <w:pPr>
        <w:tabs>
          <w:tab w:val="left" w:leader="dot" w:pos="9072"/>
        </w:tabs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ab/>
      </w:r>
    </w:p>
    <w:p w14:paraId="181A8CAF" w14:textId="77777777" w:rsidR="00BC411A" w:rsidRPr="00D834FB" w:rsidRDefault="009606F4">
      <w:pPr>
        <w:tabs>
          <w:tab w:val="left" w:leader="dot" w:pos="9072"/>
        </w:tabs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ab/>
      </w:r>
    </w:p>
    <w:p w14:paraId="4D93DA5C" w14:textId="77777777" w:rsidR="00BC411A" w:rsidRPr="00D834FB" w:rsidRDefault="009606F4">
      <w:pPr>
        <w:tabs>
          <w:tab w:val="left" w:leader="dot" w:pos="9072"/>
        </w:tabs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ab/>
      </w:r>
    </w:p>
    <w:p w14:paraId="3C2CCB85" w14:textId="77777777" w:rsidR="00BC411A" w:rsidRPr="00D834FB" w:rsidRDefault="009606F4">
      <w:pPr>
        <w:tabs>
          <w:tab w:val="left" w:leader="dot" w:pos="9072"/>
        </w:tabs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ab/>
      </w:r>
    </w:p>
    <w:p w14:paraId="1D888DD4" w14:textId="77777777" w:rsidR="00BC411A" w:rsidRPr="00D834FB" w:rsidRDefault="009606F4">
      <w:pPr>
        <w:pStyle w:val="Titre3"/>
        <w:numPr>
          <w:ilvl w:val="1"/>
          <w:numId w:val="7"/>
        </w:numPr>
        <w:outlineLvl w:val="9"/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>Moyens humains/financiers/Infrastructures/matériels (max. 5 lignes)</w:t>
      </w:r>
    </w:p>
    <w:p w14:paraId="1AB5AFB2" w14:textId="77777777" w:rsidR="00BC411A" w:rsidRPr="00D834FB" w:rsidRDefault="009606F4">
      <w:pPr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>Précisez les moyens dont vous disposez actuellement et ceux à mettre en place rapidement pour démarrer ou développer le projet.</w:t>
      </w:r>
    </w:p>
    <w:p w14:paraId="4722038D" w14:textId="77777777" w:rsidR="00BC411A" w:rsidRPr="00D834FB" w:rsidRDefault="009606F4">
      <w:pPr>
        <w:tabs>
          <w:tab w:val="left" w:leader="dot" w:pos="9072"/>
        </w:tabs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ab/>
      </w:r>
    </w:p>
    <w:p w14:paraId="7EEF016D" w14:textId="77777777" w:rsidR="00BC411A" w:rsidRPr="00D834FB" w:rsidRDefault="009606F4">
      <w:pPr>
        <w:tabs>
          <w:tab w:val="left" w:leader="dot" w:pos="9072"/>
        </w:tabs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ab/>
      </w:r>
    </w:p>
    <w:p w14:paraId="32169E32" w14:textId="77777777" w:rsidR="00BC411A" w:rsidRPr="00D834FB" w:rsidRDefault="009606F4">
      <w:pPr>
        <w:tabs>
          <w:tab w:val="left" w:leader="dot" w:pos="9072"/>
        </w:tabs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ab/>
      </w:r>
    </w:p>
    <w:p w14:paraId="28BFB7B6" w14:textId="77777777" w:rsidR="00BC411A" w:rsidRPr="00D834FB" w:rsidRDefault="009606F4">
      <w:pPr>
        <w:tabs>
          <w:tab w:val="left" w:leader="dot" w:pos="9072"/>
        </w:tabs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ab/>
      </w:r>
    </w:p>
    <w:p w14:paraId="5DF788E6" w14:textId="77777777" w:rsidR="00BC411A" w:rsidRPr="00D834FB" w:rsidRDefault="009606F4">
      <w:pPr>
        <w:tabs>
          <w:tab w:val="left" w:leader="dot" w:pos="9072"/>
        </w:tabs>
        <w:rPr>
          <w:rFonts w:ascii="Fineness Pro Light" w:hAnsi="Fineness Pro Light"/>
          <w:color w:val="004B1C"/>
        </w:rPr>
      </w:pPr>
      <w:r w:rsidRPr="00D834FB">
        <w:rPr>
          <w:rFonts w:ascii="Fineness Pro Light" w:hAnsi="Fineness Pro Light"/>
          <w:color w:val="004B1C"/>
        </w:rPr>
        <w:tab/>
      </w:r>
    </w:p>
    <w:p w14:paraId="7C4BB9D7" w14:textId="77777777" w:rsidR="00BC411A" w:rsidRPr="00D834FB" w:rsidRDefault="00BC411A">
      <w:pPr>
        <w:tabs>
          <w:tab w:val="left" w:leader="dot" w:pos="9072"/>
        </w:tabs>
        <w:rPr>
          <w:rFonts w:ascii="Fineness Pro Light" w:hAnsi="Fineness Pro Light"/>
          <w:color w:val="004B1C"/>
        </w:rPr>
      </w:pPr>
    </w:p>
    <w:sectPr w:rsidR="00BC411A" w:rsidRPr="00D834FB">
      <w:footerReference w:type="default" r:id="rId9"/>
      <w:pgSz w:w="11906" w:h="16838"/>
      <w:pgMar w:top="708" w:right="1417" w:bottom="1417" w:left="1417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6CFB8" w14:textId="77777777" w:rsidR="009606F4" w:rsidRDefault="009606F4">
      <w:pPr>
        <w:spacing w:before="0" w:after="0" w:line="240" w:lineRule="auto"/>
      </w:pPr>
      <w:r>
        <w:separator/>
      </w:r>
    </w:p>
  </w:endnote>
  <w:endnote w:type="continuationSeparator" w:id="0">
    <w:p w14:paraId="3AA6062C" w14:textId="77777777" w:rsidR="009606F4" w:rsidRDefault="009606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neness Pro Light"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CBE1" w14:textId="77777777" w:rsidR="00041BAF" w:rsidRDefault="009606F4">
    <w:pPr>
      <w:pStyle w:val="Pieddepage"/>
      <w:jc w:val="right"/>
    </w:pPr>
    <w:r>
      <w:rPr>
        <w:rStyle w:val="Policepardfaut"/>
        <w:lang w:val="fr-FR"/>
      </w:rPr>
      <w:fldChar w:fldCharType="begin"/>
    </w:r>
    <w:r>
      <w:rPr>
        <w:rStyle w:val="Policepardfaut"/>
        <w:lang w:val="fr-FR"/>
      </w:rPr>
      <w:instrText xml:space="preserve"> PAGE </w:instrText>
    </w:r>
    <w:r>
      <w:rPr>
        <w:rStyle w:val="Policepardfaut"/>
        <w:lang w:val="fr-FR"/>
      </w:rPr>
      <w:fldChar w:fldCharType="separate"/>
    </w:r>
    <w:r>
      <w:rPr>
        <w:rStyle w:val="Policepardfaut"/>
        <w:lang w:val="fr-FR"/>
      </w:rPr>
      <w:t>5</w:t>
    </w:r>
    <w:r>
      <w:rPr>
        <w:rStyle w:val="Policepardfaut"/>
        <w:lang w:val="fr-FR"/>
      </w:rPr>
      <w:fldChar w:fldCharType="end"/>
    </w:r>
  </w:p>
  <w:p w14:paraId="3A6967F5" w14:textId="77777777" w:rsidR="00041BAF" w:rsidRDefault="009606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46F4" w14:textId="77777777" w:rsidR="009606F4" w:rsidRDefault="009606F4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56243C" w14:textId="77777777" w:rsidR="009606F4" w:rsidRDefault="009606F4">
      <w:pPr>
        <w:spacing w:before="0" w:after="0" w:line="240" w:lineRule="auto"/>
      </w:pPr>
      <w:r>
        <w:continuationSeparator/>
      </w:r>
    </w:p>
  </w:footnote>
  <w:footnote w:id="1">
    <w:p w14:paraId="0E7397CC" w14:textId="77777777" w:rsidR="00BC411A" w:rsidRPr="00D834FB" w:rsidRDefault="009606F4">
      <w:pPr>
        <w:pStyle w:val="Notedebasdepage"/>
        <w:rPr>
          <w:rFonts w:ascii="Fineness Pro Light" w:hAnsi="Fineness Pro Light"/>
        </w:rPr>
      </w:pPr>
      <w:r w:rsidRPr="00D834FB">
        <w:rPr>
          <w:rStyle w:val="FootnoteReference"/>
          <w:rFonts w:ascii="Fineness Pro Light" w:hAnsi="Fineness Pro Light"/>
        </w:rPr>
        <w:footnoteRef/>
      </w:r>
      <w:r w:rsidRPr="00D834FB">
        <w:rPr>
          <w:rFonts w:ascii="Fineness Pro Light" w:hAnsi="Fineness Pro Light"/>
        </w:rPr>
        <w:t xml:space="preserve"> Une réponse complète à cette question n’est pas obligatoire.</w:t>
      </w:r>
    </w:p>
  </w:footnote>
  <w:footnote w:id="2">
    <w:p w14:paraId="03932E9A" w14:textId="77777777" w:rsidR="00BC411A" w:rsidRDefault="009606F4">
      <w:pPr>
        <w:pStyle w:val="Notedebasdepage"/>
      </w:pPr>
      <w:r w:rsidRPr="00D834FB">
        <w:rPr>
          <w:rStyle w:val="FootnoteReference"/>
          <w:rFonts w:ascii="Fineness Pro Light" w:hAnsi="Fineness Pro Light"/>
        </w:rPr>
        <w:footnoteRef/>
      </w:r>
      <w:r w:rsidRPr="00D834FB">
        <w:rPr>
          <w:rFonts w:ascii="Fineness Pro Light" w:hAnsi="Fineness Pro Light"/>
        </w:rPr>
        <w:t xml:space="preserve"> </w:t>
      </w:r>
      <w:r w:rsidRPr="00D834FB">
        <w:rPr>
          <w:rStyle w:val="Policepardfaut"/>
          <w:rFonts w:ascii="Fineness Pro Light" w:hAnsi="Fineness Pro Light"/>
          <w:lang w:val="fr-FR"/>
        </w:rPr>
        <w:t>Idem.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A295C"/>
    <w:multiLevelType w:val="multilevel"/>
    <w:tmpl w:val="CF9ADD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C0C08DB"/>
    <w:multiLevelType w:val="multilevel"/>
    <w:tmpl w:val="E392D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A69DC"/>
    <w:multiLevelType w:val="multilevel"/>
    <w:tmpl w:val="B47A2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39D57290"/>
    <w:multiLevelType w:val="multilevel"/>
    <w:tmpl w:val="7AB4BE8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706E71FF"/>
    <w:multiLevelType w:val="multilevel"/>
    <w:tmpl w:val="347E28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AE9189A"/>
    <w:multiLevelType w:val="multilevel"/>
    <w:tmpl w:val="1084D602"/>
    <w:lvl w:ilvl="0">
      <w:start w:val="1"/>
      <w:numFmt w:val="decimal"/>
      <w:lvlText w:val="%1.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C3A1420"/>
    <w:multiLevelType w:val="multilevel"/>
    <w:tmpl w:val="70F0285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C411A"/>
    <w:rsid w:val="009606F4"/>
    <w:rsid w:val="00BC411A"/>
    <w:rsid w:val="00D8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E2A473"/>
  <w15:docId w15:val="{9BB273A8-2372-AD4D-8E51-F474F266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120" w:after="120"/>
      <w:jc w:val="both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basedOn w:val="Normal"/>
    <w:next w:val="Normal"/>
    <w:pPr>
      <w:keepNext/>
      <w:keepLines/>
      <w:spacing w:before="240" w:after="160"/>
      <w:outlineLvl w:val="0"/>
    </w:pPr>
    <w:rPr>
      <w:b/>
      <w:sz w:val="32"/>
      <w:szCs w:val="32"/>
    </w:rPr>
  </w:style>
  <w:style w:type="paragraph" w:customStyle="1" w:styleId="Titre2">
    <w:name w:val="Titre 2"/>
    <w:basedOn w:val="Normal"/>
    <w:next w:val="Normal"/>
    <w:pPr>
      <w:keepNext/>
      <w:keepLines/>
      <w:spacing w:before="40" w:after="160"/>
      <w:outlineLvl w:val="1"/>
    </w:pPr>
    <w:rPr>
      <w:b/>
      <w:sz w:val="28"/>
      <w:szCs w:val="26"/>
      <w:u w:val="single"/>
    </w:rPr>
  </w:style>
  <w:style w:type="paragraph" w:customStyle="1" w:styleId="Titre3">
    <w:name w:val="Titre 3"/>
    <w:basedOn w:val="Normal"/>
    <w:next w:val="Normal"/>
    <w:pPr>
      <w:keepNext/>
      <w:keepLines/>
      <w:spacing w:before="40" w:after="0"/>
      <w:outlineLvl w:val="2"/>
    </w:pPr>
    <w:rPr>
      <w:szCs w:val="24"/>
      <w:u w:val="single"/>
    </w:rPr>
  </w:style>
  <w:style w:type="character" w:customStyle="1" w:styleId="Policepardfaut">
    <w:name w:val="Police par défaut"/>
  </w:style>
  <w:style w:type="paragraph" w:customStyle="1" w:styleId="Standard">
    <w:name w:val="Standard"/>
    <w:pPr>
      <w:keepNext/>
      <w:suppressAutoHyphens/>
      <w:overflowPunct w:val="0"/>
      <w:spacing w:after="200" w:line="276" w:lineRule="auto"/>
      <w:textAlignment w:val="baseline"/>
    </w:pPr>
    <w:rPr>
      <w:rFonts w:cs="Calibri"/>
      <w:color w:val="00000A"/>
      <w:kern w:val="3"/>
      <w:lang w:eastAsia="zh-CN" w:bidi="hi-IN"/>
    </w:rPr>
  </w:style>
  <w:style w:type="paragraph" w:customStyle="1" w:styleId="Titre">
    <w:name w:val="Titre"/>
    <w:basedOn w:val="Normal"/>
    <w:next w:val="Normal"/>
    <w:pPr>
      <w:spacing w:before="0" w:after="0" w:line="240" w:lineRule="auto"/>
      <w:jc w:val="center"/>
    </w:pPr>
    <w:rPr>
      <w:spacing w:val="-10"/>
      <w:kern w:val="3"/>
      <w:sz w:val="32"/>
      <w:szCs w:val="56"/>
    </w:rPr>
  </w:style>
  <w:style w:type="paragraph" w:customStyle="1" w:styleId="En-tte">
    <w:name w:val="En-tête"/>
    <w:basedOn w:val="Normal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Pieddepage">
    <w:name w:val="Pied de page"/>
    <w:basedOn w:val="HeaderandFooter"/>
  </w:style>
  <w:style w:type="paragraph" w:customStyle="1" w:styleId="Paragraphedeliste">
    <w:name w:val="Paragraphe de liste"/>
    <w:basedOn w:val="Normal"/>
    <w:pPr>
      <w:spacing w:before="0" w:after="160" w:line="276" w:lineRule="auto"/>
      <w:ind w:left="720"/>
    </w:pPr>
  </w:style>
  <w:style w:type="paragraph" w:customStyle="1" w:styleId="Notedebasdepage">
    <w:name w:val="Note de bas de page"/>
    <w:basedOn w:val="Normal"/>
    <w:pPr>
      <w:spacing w:before="0" w:after="0" w:line="240" w:lineRule="auto"/>
    </w:pPr>
    <w:rPr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Titre1Car">
    <w:name w:val="Titre 1 Car"/>
    <w:basedOn w:val="Policepardfaut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itre2Car">
    <w:name w:val="Titre 2 Car"/>
    <w:basedOn w:val="Policepardfaut"/>
    <w:rPr>
      <w:rFonts w:ascii="Times New Roman" w:eastAsia="Times New Roman" w:hAnsi="Times New Roman" w:cs="Times New Roman"/>
      <w:b/>
      <w:sz w:val="28"/>
      <w:szCs w:val="26"/>
      <w:u w:val="single"/>
    </w:rPr>
  </w:style>
  <w:style w:type="character" w:customStyle="1" w:styleId="TitreCar">
    <w:name w:val="Titre Car"/>
    <w:basedOn w:val="Policepardfaut"/>
    <w:rPr>
      <w:rFonts w:ascii="Times New Roman" w:eastAsia="Times New Roman" w:hAnsi="Times New Roman" w:cs="Times New Roman"/>
      <w:spacing w:val="-10"/>
      <w:kern w:val="3"/>
      <w:sz w:val="32"/>
      <w:szCs w:val="56"/>
    </w:rPr>
  </w:style>
  <w:style w:type="character" w:customStyle="1" w:styleId="En-tteCar">
    <w:name w:val="En-tête Car"/>
    <w:basedOn w:val="Policepardfaut"/>
    <w:rPr>
      <w:rFonts w:ascii="Times New Roman" w:eastAsia="Times New Roman" w:hAnsi="Times New Roman" w:cs="Times New Roman"/>
      <w:sz w:val="24"/>
    </w:rPr>
  </w:style>
  <w:style w:type="character" w:customStyle="1" w:styleId="PieddepageCar">
    <w:name w:val="Pied de page Car"/>
    <w:basedOn w:val="Policepardfaut"/>
    <w:rPr>
      <w:rFonts w:ascii="Times New Roman" w:eastAsia="Times New Roman" w:hAnsi="Times New Roman" w:cs="Times New Roman"/>
      <w:sz w:val="24"/>
    </w:rPr>
  </w:style>
  <w:style w:type="character" w:customStyle="1" w:styleId="Lienhypertexte">
    <w:name w:val="Lien hypertexte"/>
    <w:basedOn w:val="Policepardfaut"/>
    <w:rPr>
      <w:color w:val="0563C1"/>
      <w:u w:val="single"/>
    </w:rPr>
  </w:style>
  <w:style w:type="character" w:customStyle="1" w:styleId="Mentionnonrsolue">
    <w:name w:val="Mention non résolue"/>
    <w:basedOn w:val="Policepardfaut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otedebasdepageCar">
    <w:name w:val="Note de bas de page Car"/>
    <w:basedOn w:val="Policepardfaut"/>
    <w:rPr>
      <w:rFonts w:ascii="Times New Roman" w:eastAsia="Times New Roman" w:hAnsi="Times New Roman" w:cs="Times New Roman"/>
      <w:sz w:val="20"/>
      <w:szCs w:val="20"/>
    </w:rPr>
  </w:style>
  <w:style w:type="character" w:customStyle="1" w:styleId="Appelnotedebasdep">
    <w:name w:val="Appel note de bas de p."/>
    <w:basedOn w:val="Policepardfaut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rey.warny@biowalloni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drey.warny@biowalloni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Warny</dc:creator>
  <dc:description/>
  <cp:lastModifiedBy>John Blanckaert</cp:lastModifiedBy>
  <cp:revision>2</cp:revision>
  <dcterms:created xsi:type="dcterms:W3CDTF">2022-01-27T11:37:00Z</dcterms:created>
  <dcterms:modified xsi:type="dcterms:W3CDTF">2022-01-27T11:37:00Z</dcterms:modified>
</cp:coreProperties>
</file>